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EB7D" w14:textId="6AA8693A" w:rsidR="009843A3" w:rsidRPr="009843A3" w:rsidRDefault="009843A3" w:rsidP="009843A3">
      <w:pPr>
        <w:spacing w:line="360" w:lineRule="auto"/>
        <w:outlineLvl w:val="0"/>
        <w:rPr>
          <w:rFonts w:asciiTheme="minorEastAsia" w:hAnsiTheme="minorEastAsia"/>
          <w:b/>
          <w:color w:val="000000"/>
          <w:sz w:val="32"/>
          <w:szCs w:val="32"/>
        </w:rPr>
      </w:pPr>
      <w:r w:rsidRPr="009843A3">
        <w:rPr>
          <w:rFonts w:asciiTheme="minorEastAsia" w:hAnsiTheme="minorEastAsia" w:hint="eastAsia"/>
          <w:b/>
          <w:color w:val="000000"/>
          <w:sz w:val="32"/>
          <w:szCs w:val="32"/>
        </w:rPr>
        <w:t>附件：</w:t>
      </w:r>
    </w:p>
    <w:p w14:paraId="378A935B" w14:textId="77777777" w:rsidR="009843A3" w:rsidRPr="009843A3" w:rsidRDefault="009843A3" w:rsidP="009843A3">
      <w:pPr>
        <w:spacing w:beforeLines="50" w:before="156" w:afterLines="50" w:after="156" w:line="360" w:lineRule="auto"/>
        <w:ind w:firstLineChars="200" w:firstLine="643"/>
        <w:jc w:val="center"/>
        <w:outlineLvl w:val="0"/>
        <w:rPr>
          <w:rFonts w:asciiTheme="minorEastAsia" w:hAnsiTheme="minorEastAsia"/>
          <w:b/>
          <w:color w:val="000000"/>
          <w:sz w:val="32"/>
          <w:szCs w:val="32"/>
        </w:rPr>
      </w:pPr>
      <w:r w:rsidRPr="009843A3">
        <w:rPr>
          <w:rFonts w:asciiTheme="minorEastAsia" w:hAnsiTheme="minorEastAsia" w:hint="eastAsia"/>
          <w:b/>
          <w:color w:val="000000"/>
          <w:sz w:val="32"/>
          <w:szCs w:val="32"/>
        </w:rPr>
        <w:t>江苏省扬州技师学院公开招标项目技术文件</w:t>
      </w:r>
    </w:p>
    <w:p w14:paraId="09416F87" w14:textId="3CA78989" w:rsidR="009843A3" w:rsidRDefault="009843A3" w:rsidP="009843A3">
      <w:pPr>
        <w:pStyle w:val="Default"/>
        <w:numPr>
          <w:ilvl w:val="0"/>
          <w:numId w:val="5"/>
        </w:num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43A3">
        <w:rPr>
          <w:rFonts w:asciiTheme="minorEastAsia" w:eastAsiaTheme="minorEastAsia" w:hAnsiTheme="minorEastAsia" w:hint="eastAsia"/>
          <w:b/>
          <w:sz w:val="28"/>
          <w:szCs w:val="28"/>
        </w:rPr>
        <w:t>项目名称： 2025年汽车工程系无人机编队设备采购</w:t>
      </w:r>
    </w:p>
    <w:p w14:paraId="5DEC8944" w14:textId="4F1173FB" w:rsidR="009843A3" w:rsidRPr="009843A3" w:rsidRDefault="009843A3" w:rsidP="009843A3">
      <w:pPr>
        <w:pStyle w:val="Default"/>
        <w:spacing w:line="360" w:lineRule="auto"/>
        <w:ind w:left="720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9843A3">
        <w:rPr>
          <w:rFonts w:asciiTheme="minorEastAsia" w:eastAsiaTheme="minorEastAsia" w:hAnsiTheme="minorEastAsia" w:hint="eastAsia"/>
          <w:b/>
          <w:sz w:val="28"/>
          <w:szCs w:val="28"/>
        </w:rPr>
        <w:t xml:space="preserve"> 项目编号：NBSXZX-20250</w:t>
      </w:r>
      <w:r w:rsidR="00055C51"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Pr="009843A3">
        <w:rPr>
          <w:rFonts w:asciiTheme="minorEastAsia" w:eastAsiaTheme="minorEastAsia" w:hAnsiTheme="minorEastAsia" w:hint="eastAsia"/>
          <w:b/>
          <w:sz w:val="28"/>
          <w:szCs w:val="28"/>
        </w:rPr>
        <w:t>-0</w:t>
      </w:r>
      <w:r w:rsidR="00055C51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</w:p>
    <w:p w14:paraId="04176D4E" w14:textId="39517080" w:rsidR="009843A3" w:rsidRPr="009843A3" w:rsidRDefault="009843A3" w:rsidP="009843A3">
      <w:pPr>
        <w:pStyle w:val="Default"/>
        <w:numPr>
          <w:ilvl w:val="0"/>
          <w:numId w:val="5"/>
        </w:num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43A3">
        <w:rPr>
          <w:rFonts w:asciiTheme="minorEastAsia" w:eastAsiaTheme="minorEastAsia" w:hAnsiTheme="minorEastAsia" w:hint="eastAsia"/>
          <w:b/>
          <w:sz w:val="28"/>
          <w:szCs w:val="28"/>
        </w:rPr>
        <w:t>项目清单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66"/>
        <w:gridCol w:w="3402"/>
        <w:gridCol w:w="1156"/>
        <w:gridCol w:w="2813"/>
      </w:tblGrid>
      <w:tr w:rsidR="00067248" w:rsidRPr="009843A3" w14:paraId="189D55D9" w14:textId="343282C4" w:rsidTr="00737AA8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05DB" w14:textId="07DDBCE1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CEE7" w14:textId="6E0DE593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名    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A852" w14:textId="2B8EB5C6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数  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A9E" w14:textId="581FBDED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建议品牌</w:t>
            </w:r>
          </w:p>
        </w:tc>
      </w:tr>
      <w:tr w:rsidR="00067248" w:rsidRPr="009843A3" w14:paraId="4C18F9CA" w14:textId="7DD428D3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9BCF" w14:textId="60A3BF01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5414" w14:textId="3518702F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编队飞行无人机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BCAC" w14:textId="37ED126A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727" w14:textId="4BC961E9" w:rsidR="00067248" w:rsidRPr="009843A3" w:rsidRDefault="0001458A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FYLO EDU</w:t>
            </w:r>
          </w:p>
        </w:tc>
      </w:tr>
      <w:tr w:rsidR="00067248" w:rsidRPr="009843A3" w14:paraId="65009A76" w14:textId="5EFDF0C9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488B" w14:textId="04E37D35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2A5D" w14:textId="312A1AC8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无人机室内定位基站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DB93" w14:textId="1CE84B85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4541" w14:textId="0513A726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UWB</w:t>
            </w:r>
          </w:p>
        </w:tc>
      </w:tr>
      <w:tr w:rsidR="00067248" w:rsidRPr="009843A3" w14:paraId="63AEFFC7" w14:textId="7E6CC093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6DAF" w14:textId="264706B0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E632" w14:textId="6AB5C6D3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电池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A296" w14:textId="16A5ED15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D22C" w14:textId="4138C5F4" w:rsidR="00067248" w:rsidRPr="009843A3" w:rsidRDefault="00737AA8" w:rsidP="00737AA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高巨</w:t>
            </w:r>
            <w:proofErr w:type="gramEnd"/>
          </w:p>
        </w:tc>
      </w:tr>
      <w:tr w:rsidR="00067248" w:rsidRPr="009843A3" w14:paraId="702EDFAA" w14:textId="789FA4BE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C150" w14:textId="0DD85CC4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4528" w14:textId="4B11B508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充电器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955E" w14:textId="76850835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0729" w14:textId="6A06840C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高巨</w:t>
            </w:r>
            <w:proofErr w:type="gramEnd"/>
          </w:p>
        </w:tc>
      </w:tr>
      <w:tr w:rsidR="00067248" w:rsidRPr="009843A3" w14:paraId="018A7232" w14:textId="0D9F6639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70FE" w14:textId="406B81FA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E99A" w14:textId="11B6BF88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中继器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D0E6" w14:textId="6898C154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4045" w14:textId="279F1C90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高巨</w:t>
            </w:r>
            <w:proofErr w:type="gramEnd"/>
          </w:p>
        </w:tc>
      </w:tr>
      <w:tr w:rsidR="00067248" w:rsidRPr="009843A3" w14:paraId="5A5B45B7" w14:textId="11AB6D50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B586" w14:textId="77662530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5891" w14:textId="32A1822D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电池仓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4BDB" w14:textId="473D98E5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4C28" w14:textId="35346F53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FYLO EDU</w:t>
            </w:r>
          </w:p>
        </w:tc>
      </w:tr>
      <w:tr w:rsidR="00067248" w:rsidRPr="009843A3" w14:paraId="6375F936" w14:textId="5FAFA047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CD6C" w14:textId="24ADACAF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918D" w14:textId="513FCE93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配套桨叶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6573" w14:textId="211F59D1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A679" w14:textId="4442691C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FYLO EDU</w:t>
            </w:r>
          </w:p>
        </w:tc>
      </w:tr>
      <w:tr w:rsidR="00067248" w:rsidRPr="009843A3" w14:paraId="11FB2963" w14:textId="1A935244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A230" w14:textId="35C66DFF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79E6" w14:textId="3FA970EA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配套螺丝钉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0045" w14:textId="4AC56B7C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BA2B" w14:textId="36169F69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FYLO EDU</w:t>
            </w:r>
          </w:p>
        </w:tc>
      </w:tr>
      <w:tr w:rsidR="00067248" w:rsidRPr="009843A3" w14:paraId="556877BF" w14:textId="293DD7B1" w:rsidTr="00737AA8">
        <w:trPr>
          <w:trHeight w:val="5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DF8A" w14:textId="1876A0DD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6DA1" w14:textId="3D23FBD5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USB 转 Type-C 数据线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70A2" w14:textId="12B9559B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737F" w14:textId="1CEE4821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配套</w:t>
            </w:r>
          </w:p>
        </w:tc>
      </w:tr>
      <w:tr w:rsidR="00067248" w:rsidRPr="009843A3" w14:paraId="795033AD" w14:textId="41C3B2F1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7B05" w14:textId="1A05EDDE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4C3E" w14:textId="730C7DB5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Type-C 数据线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0D37" w14:textId="6B15E1D0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9F4C" w14:textId="7C51CA50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配套</w:t>
            </w:r>
          </w:p>
        </w:tc>
      </w:tr>
      <w:tr w:rsidR="00067248" w:rsidRPr="009843A3" w14:paraId="36CB4879" w14:textId="2B4FCE9F" w:rsidTr="00737AA8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672" w14:textId="70831E3C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3F03" w14:textId="3B5F48CE" w:rsidR="00067248" w:rsidRPr="009843A3" w:rsidRDefault="0006724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843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配套收纳箱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5CBD" w14:textId="4184E5D8" w:rsidR="00067248" w:rsidRPr="009843A3" w:rsidRDefault="009843A3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8374" w14:textId="68CB6555" w:rsidR="00067248" w:rsidRPr="009843A3" w:rsidRDefault="00737AA8" w:rsidP="0006724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配套</w:t>
            </w:r>
          </w:p>
        </w:tc>
      </w:tr>
    </w:tbl>
    <w:p w14:paraId="1F18BA85" w14:textId="77777777" w:rsidR="00067248" w:rsidRPr="009843A3" w:rsidRDefault="00067248">
      <w:pPr>
        <w:rPr>
          <w:rFonts w:asciiTheme="minorEastAsia" w:hAnsiTheme="minorEastAsia"/>
          <w:b/>
          <w:bCs/>
          <w:sz w:val="24"/>
          <w:szCs w:val="24"/>
        </w:rPr>
      </w:pPr>
    </w:p>
    <w:p w14:paraId="19882409" w14:textId="377A989F" w:rsidR="003A54BF" w:rsidRPr="009843A3" w:rsidRDefault="00A4250C" w:rsidP="009843A3">
      <w:pPr>
        <w:pStyle w:val="Default"/>
        <w:numPr>
          <w:ilvl w:val="0"/>
          <w:numId w:val="5"/>
        </w:num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43A3">
        <w:rPr>
          <w:rFonts w:asciiTheme="minorEastAsia" w:eastAsiaTheme="minorEastAsia" w:hAnsiTheme="minorEastAsia" w:hint="eastAsia"/>
          <w:b/>
          <w:sz w:val="28"/>
          <w:szCs w:val="28"/>
        </w:rPr>
        <w:t>技术参数：</w:t>
      </w:r>
    </w:p>
    <w:p w14:paraId="13D65653" w14:textId="1FD80DF5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尺寸：208mm*208mm*93（±5</w:t>
      </w:r>
      <w:r w:rsidR="005E6F5F" w:rsidRPr="005E6F5F">
        <w:rPr>
          <w:rFonts w:asciiTheme="minorEastAsia" w:hAnsiTheme="minorEastAsia" w:hint="eastAsia"/>
          <w:sz w:val="24"/>
          <w:szCs w:val="24"/>
        </w:rPr>
        <w:t xml:space="preserve"> </w:t>
      </w:r>
      <w:r w:rsidR="005E6F5F" w:rsidRPr="009843A3">
        <w:rPr>
          <w:rFonts w:asciiTheme="minorEastAsia" w:hAnsiTheme="minorEastAsia" w:hint="eastAsia"/>
          <w:sz w:val="24"/>
          <w:szCs w:val="24"/>
        </w:rPr>
        <w:t>mm</w:t>
      </w:r>
      <w:r w:rsidR="005E6F5F" w:rsidRPr="009843A3">
        <w:rPr>
          <w:rFonts w:asciiTheme="minorEastAsia" w:hAnsiTheme="minorEastAsia" w:hint="eastAsia"/>
          <w:sz w:val="24"/>
          <w:szCs w:val="24"/>
        </w:rPr>
        <w:t xml:space="preserve"> </w:t>
      </w:r>
      <w:r w:rsidRPr="009843A3">
        <w:rPr>
          <w:rFonts w:asciiTheme="minorEastAsia" w:hAnsiTheme="minorEastAsia" w:hint="eastAsia"/>
          <w:sz w:val="24"/>
          <w:szCs w:val="24"/>
        </w:rPr>
        <w:t>）</w:t>
      </w:r>
    </w:p>
    <w:p w14:paraId="53989542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轴距：165mm（±5mm）</w:t>
      </w:r>
    </w:p>
    <w:p w14:paraId="0839DED4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重量(包含电池和保护罩)≤200g</w:t>
      </w:r>
    </w:p>
    <w:p w14:paraId="0A0C904B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全包裹物理保护罩</w:t>
      </w:r>
    </w:p>
    <w:p w14:paraId="26F55022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最大下降速度2.5m/s(表演飞行为1m/s)，最大上升速度2.5m/s(表演飞行为1m/s)</w:t>
      </w:r>
    </w:p>
    <w:p w14:paraId="178E1D2B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最大水平速度5m/s(表演飞行为2m/s)；最大飞行定位高度10m</w:t>
      </w:r>
    </w:p>
    <w:p w14:paraId="53AD1B31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续航时间：12min</w:t>
      </w:r>
    </w:p>
    <w:p w14:paraId="78AB9A74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lastRenderedPageBreak/>
        <w:t>提供低温电池及常温电池可供不同环境下的设备使用</w:t>
      </w:r>
    </w:p>
    <w:p w14:paraId="73CB7ED9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不低于30块的可充电电池</w:t>
      </w:r>
    </w:p>
    <w:p w14:paraId="664A4818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工作温度-10℃~+40℃</w:t>
      </w:r>
    </w:p>
    <w:p w14:paraId="7067524A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定位模式为UWB基站定位</w:t>
      </w:r>
    </w:p>
    <w:p w14:paraId="37BF90C5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最大旋转角速度俯仰轴：180°/秒航向轴：30°/秒</w:t>
      </w:r>
    </w:p>
    <w:p w14:paraId="6005480D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悬浮精度垂直:±0.3m(室内)水平:±0.3m(室内)</w:t>
      </w:r>
    </w:p>
    <w:p w14:paraId="15B89789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抗风等级3级风(3.4~5.4m/s)</w:t>
      </w:r>
    </w:p>
    <w:p w14:paraId="5771E857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螺旋桨规格75mm，无刷电机动力强劲1104(5500KV)</w:t>
      </w:r>
    </w:p>
    <w:p w14:paraId="314FDB04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灯光5W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炫彩高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亮LED灯，颜色可设变</w:t>
      </w:r>
    </w:p>
    <w:p w14:paraId="197F9351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安全性堵转保护、低电量保护、失控保护、物理防护</w:t>
      </w:r>
    </w:p>
    <w:p w14:paraId="74E8BB93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cs="仿宋" w:hint="eastAsia"/>
          <w:sz w:val="24"/>
          <w:szCs w:val="24"/>
        </w:rPr>
        <w:t>内置</w:t>
      </w:r>
      <w:r w:rsidRPr="009843A3">
        <w:rPr>
          <w:rFonts w:asciiTheme="minorEastAsia" w:hAnsiTheme="minorEastAsia" w:hint="eastAsia"/>
          <w:sz w:val="24"/>
          <w:szCs w:val="24"/>
        </w:rPr>
        <w:t>机载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计算机飞控系统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体式）</w:t>
      </w:r>
    </w:p>
    <w:p w14:paraId="77D82E9B" w14:textId="77777777" w:rsidR="003A54BF" w:rsidRPr="009843A3" w:rsidRDefault="00A4250C" w:rsidP="009843A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left="709" w:firstLineChars="0" w:hanging="567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飞行控制器</w:t>
      </w:r>
    </w:p>
    <w:p w14:paraId="7A19B092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内置STMicroelectronics的STM32F7系列主控芯片，F7系列微控制器具有2MB闪存和512KBRAM。允许运行复杂的算法和模型。</w:t>
      </w:r>
    </w:p>
    <w:p w14:paraId="61CA8966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proofErr w:type="gramStart"/>
      <w:r w:rsidRPr="009843A3">
        <w:rPr>
          <w:rFonts w:asciiTheme="minorEastAsia" w:hAnsiTheme="minorEastAsia" w:cs="微软雅黑" w:hint="eastAsia"/>
          <w:sz w:val="24"/>
          <w:szCs w:val="24"/>
        </w:rPr>
        <w:t>内置板载高性能</w:t>
      </w:r>
      <w:proofErr w:type="gramEnd"/>
      <w:r w:rsidRPr="009843A3">
        <w:rPr>
          <w:rFonts w:asciiTheme="minorEastAsia" w:hAnsiTheme="minorEastAsia" w:cs="微软雅黑" w:hint="eastAsia"/>
          <w:sz w:val="24"/>
          <w:szCs w:val="24"/>
        </w:rPr>
        <w:t>、低噪声IMU，独立总线上的三重冗余IMU和双冗余气压计。当检测到传感器故障时，系统会无缝切换到另一个以保持飞行控制的可靠性。</w:t>
      </w:r>
    </w:p>
    <w:p w14:paraId="3FC07092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一个独立的LDO通过独立的电源控制为每个传感器组供电。内置隔振装置，可滤除高频振动并降低噪音，确保读数准确，使车辆达到更好的整体飞行性能。</w:t>
      </w:r>
    </w:p>
    <w:p w14:paraId="6A41AEC4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内置Microchip以太网PHY(LAN8742AI-CZ-TR)，通过以太网与任务计算机进行高速通信。</w:t>
      </w:r>
    </w:p>
    <w:p w14:paraId="6C1CA9C2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内置小型千兆机载局域网系统，可将用户计算机、</w:t>
      </w:r>
      <w:proofErr w:type="gramStart"/>
      <w:r w:rsidRPr="009843A3">
        <w:rPr>
          <w:rFonts w:asciiTheme="minorEastAsia" w:hAnsiTheme="minorEastAsia" w:cs="微软雅黑" w:hint="eastAsia"/>
          <w:sz w:val="24"/>
          <w:szCs w:val="24"/>
        </w:rPr>
        <w:t>飞控系统</w:t>
      </w:r>
      <w:proofErr w:type="gramEnd"/>
      <w:r w:rsidRPr="009843A3">
        <w:rPr>
          <w:rFonts w:asciiTheme="minorEastAsia" w:hAnsiTheme="minorEastAsia" w:cs="微软雅黑" w:hint="eastAsia"/>
          <w:sz w:val="24"/>
          <w:szCs w:val="24"/>
        </w:rPr>
        <w:t>、机载任务计算机、高清数字链路系统无缝连接。相互设备之间均可通讯，并且地面站数据和高清图像回传可达15km，数据链路延迟可低至1ms，图像链路延迟可低至50ms</w:t>
      </w:r>
    </w:p>
    <w:p w14:paraId="351207ED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内置USB3.0x3,RJ45开发接口x1,以太网接口x1，PWM端口x4，一路UWB接口和两路GPSRTK接口。</w:t>
      </w:r>
    </w:p>
    <w:p w14:paraId="7A7E72AB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两路电源总线端口，可实现电源无缝切换。</w:t>
      </w:r>
    </w:p>
    <w:p w14:paraId="04B53528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proofErr w:type="gramStart"/>
      <w:r w:rsidRPr="009843A3">
        <w:rPr>
          <w:rFonts w:asciiTheme="minorEastAsia" w:hAnsiTheme="minorEastAsia" w:cs="微软雅黑" w:hint="eastAsia"/>
          <w:sz w:val="24"/>
          <w:szCs w:val="24"/>
        </w:rPr>
        <w:t>板载</w:t>
      </w:r>
      <w:proofErr w:type="gramEnd"/>
      <w:r w:rsidRPr="009843A3">
        <w:rPr>
          <w:rFonts w:asciiTheme="minorEastAsia" w:hAnsiTheme="minorEastAsia" w:cs="微软雅黑" w:hint="eastAsia"/>
          <w:sz w:val="24"/>
          <w:szCs w:val="24"/>
        </w:rPr>
        <w:t>IMU加热电阻器，开机后IMU会自动升温至最佳工作温度。</w:t>
      </w:r>
    </w:p>
    <w:p w14:paraId="67200517" w14:textId="77777777" w:rsidR="003A54BF" w:rsidRPr="009843A3" w:rsidRDefault="00A4250C" w:rsidP="009843A3">
      <w:pPr>
        <w:pStyle w:val="a5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lastRenderedPageBreak/>
        <w:t>用于无人机安全认证的安全元件(SE050)。</w:t>
      </w:r>
    </w:p>
    <w:p w14:paraId="4B70805A" w14:textId="77777777" w:rsidR="003A54BF" w:rsidRPr="009843A3" w:rsidRDefault="00A4250C" w:rsidP="009843A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 w:hanging="698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内置机载计算机</w:t>
      </w:r>
    </w:p>
    <w:p w14:paraId="02614059" w14:textId="77777777" w:rsidR="003A54BF" w:rsidRPr="009843A3" w:rsidRDefault="00A4250C" w:rsidP="009843A3">
      <w:pPr>
        <w:pStyle w:val="a5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采用嵌入式架构运算平台</w:t>
      </w:r>
    </w:p>
    <w:p w14:paraId="0FE31FC9" w14:textId="77777777" w:rsidR="003A54BF" w:rsidRPr="009843A3" w:rsidRDefault="00A4250C" w:rsidP="009843A3">
      <w:pPr>
        <w:pStyle w:val="a5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CPU:CPU:</w:t>
      </w:r>
      <w:r w:rsidRPr="009843A3">
        <w:rPr>
          <w:rFonts w:asciiTheme="minorEastAsia" w:hAnsiTheme="minorEastAsia" w:cs="微软雅黑"/>
          <w:sz w:val="24"/>
          <w:szCs w:val="24"/>
        </w:rPr>
        <w:t>NXPi.MX6QCortex-A94x1GHz</w:t>
      </w:r>
    </w:p>
    <w:p w14:paraId="0CC97001" w14:textId="77777777" w:rsidR="003A54BF" w:rsidRPr="009843A3" w:rsidRDefault="00A4250C" w:rsidP="009843A3">
      <w:pPr>
        <w:pStyle w:val="a5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ROM：2GB64位LPDDR425.6GB/s</w:t>
      </w:r>
    </w:p>
    <w:p w14:paraId="4F9CE80F" w14:textId="77777777" w:rsidR="003A54BF" w:rsidRPr="009843A3" w:rsidRDefault="00A4250C" w:rsidP="009843A3">
      <w:pPr>
        <w:pStyle w:val="a5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RAM：8GBeMMC5.1闪存+8GBSDA工业闪存</w:t>
      </w:r>
    </w:p>
    <w:p w14:paraId="74863527" w14:textId="77777777" w:rsidR="003A54BF" w:rsidRPr="009843A3" w:rsidRDefault="00A4250C" w:rsidP="009843A3">
      <w:pPr>
        <w:pStyle w:val="a5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网络：10/100/1000Mbit</w:t>
      </w:r>
    </w:p>
    <w:p w14:paraId="2E30F095" w14:textId="77777777" w:rsidR="003A54BF" w:rsidRPr="009843A3" w:rsidRDefault="00A4250C" w:rsidP="009843A3">
      <w:pPr>
        <w:pStyle w:val="a5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视频编码：</w:t>
      </w:r>
      <w:r w:rsidRPr="009843A3">
        <w:rPr>
          <w:rFonts w:asciiTheme="minorEastAsia" w:hAnsiTheme="minorEastAsia" w:cs="微软雅黑" w:hint="eastAsia"/>
          <w:sz w:val="24"/>
          <w:szCs w:val="24"/>
        </w:rPr>
        <w:fldChar w:fldCharType="begin"/>
      </w:r>
      <w:r w:rsidRPr="009843A3">
        <w:rPr>
          <w:rFonts w:asciiTheme="minorEastAsia" w:hAnsiTheme="minorEastAsia" w:cs="微软雅黑" w:hint="eastAsia"/>
          <w:sz w:val="24"/>
          <w:szCs w:val="24"/>
        </w:rPr>
        <w:instrText xml:space="preserve"> HYPERLINK "mailto:2160p@30（H.264/H.25)" </w:instrText>
      </w:r>
      <w:r w:rsidRPr="009843A3">
        <w:rPr>
          <w:rFonts w:asciiTheme="minorEastAsia" w:hAnsiTheme="minorEastAsia" w:cs="微软雅黑" w:hint="eastAsia"/>
          <w:sz w:val="24"/>
          <w:szCs w:val="24"/>
        </w:rPr>
        <w:fldChar w:fldCharType="separate"/>
      </w:r>
      <w:r w:rsidRPr="009843A3">
        <w:rPr>
          <w:rFonts w:asciiTheme="minorEastAsia" w:hAnsiTheme="minorEastAsia" w:cs="微软雅黑" w:hint="eastAsia"/>
          <w:sz w:val="24"/>
          <w:szCs w:val="24"/>
        </w:rPr>
        <w:t>2160p@30（H.264/H.25)</w:t>
      </w:r>
      <w:r w:rsidRPr="009843A3">
        <w:rPr>
          <w:rFonts w:asciiTheme="minorEastAsia" w:hAnsiTheme="minorEastAsia" w:cs="微软雅黑" w:hint="eastAsia"/>
          <w:sz w:val="24"/>
          <w:szCs w:val="24"/>
        </w:rPr>
        <w:fldChar w:fldCharType="end"/>
      </w:r>
    </w:p>
    <w:p w14:paraId="4143F005" w14:textId="77777777" w:rsidR="003A54BF" w:rsidRPr="009843A3" w:rsidRDefault="00A4250C" w:rsidP="009843A3">
      <w:pPr>
        <w:pStyle w:val="a5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textAlignment w:val="top"/>
        <w:rPr>
          <w:rFonts w:asciiTheme="minorEastAsia" w:hAnsiTheme="minorEastAsia" w:cs="微软雅黑"/>
          <w:sz w:val="24"/>
          <w:szCs w:val="24"/>
        </w:rPr>
      </w:pPr>
      <w:r w:rsidRPr="009843A3">
        <w:rPr>
          <w:rFonts w:asciiTheme="minorEastAsia" w:hAnsiTheme="minorEastAsia" w:cs="微软雅黑" w:hint="eastAsia"/>
          <w:sz w:val="24"/>
          <w:szCs w:val="24"/>
        </w:rPr>
        <w:t>摄像头双目视差角：大于3°</w:t>
      </w:r>
    </w:p>
    <w:p w14:paraId="10D90FCA" w14:textId="092B1E22" w:rsidR="003A54BF" w:rsidRPr="009843A3" w:rsidRDefault="001F6999" w:rsidP="009843A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 w:hanging="6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▲</w:t>
      </w:r>
      <w:r w:rsidR="00A4250C" w:rsidRPr="009843A3">
        <w:rPr>
          <w:rFonts w:asciiTheme="minorEastAsia" w:hAnsiTheme="minorEastAsia" w:hint="eastAsia"/>
          <w:sz w:val="24"/>
          <w:szCs w:val="24"/>
        </w:rPr>
        <w:t>机载任务计算机</w:t>
      </w:r>
      <w:proofErr w:type="gramStart"/>
      <w:r w:rsidR="00A4250C" w:rsidRPr="009843A3">
        <w:rPr>
          <w:rFonts w:asciiTheme="minorEastAsia" w:hAnsiTheme="minorEastAsia" w:hint="eastAsia"/>
          <w:sz w:val="24"/>
          <w:szCs w:val="24"/>
        </w:rPr>
        <w:t>和飞控系统</w:t>
      </w:r>
      <w:proofErr w:type="gramEnd"/>
      <w:r w:rsidR="00A4250C" w:rsidRPr="009843A3">
        <w:rPr>
          <w:rFonts w:asciiTheme="minorEastAsia" w:hAnsiTheme="minorEastAsia" w:hint="eastAsia"/>
          <w:sz w:val="24"/>
          <w:szCs w:val="24"/>
        </w:rPr>
        <w:t>之间采用100Mbps以太网进行通讯，无延迟，大吞吐量，可实时上传1024个航</w:t>
      </w:r>
      <w:proofErr w:type="gramStart"/>
      <w:r w:rsidR="00A4250C" w:rsidRPr="009843A3">
        <w:rPr>
          <w:rFonts w:asciiTheme="minorEastAsia" w:hAnsiTheme="minorEastAsia" w:hint="eastAsia"/>
          <w:sz w:val="24"/>
          <w:szCs w:val="24"/>
        </w:rPr>
        <w:t>点信息至飞控</w:t>
      </w:r>
      <w:proofErr w:type="gramEnd"/>
      <w:r w:rsidR="00A4250C" w:rsidRPr="009843A3">
        <w:rPr>
          <w:rFonts w:asciiTheme="minorEastAsia" w:hAnsiTheme="minorEastAsia" w:hint="eastAsia"/>
          <w:sz w:val="24"/>
          <w:szCs w:val="24"/>
        </w:rPr>
        <w:t>系统。同时可以读取高达800Hz的原始传感器数据。</w:t>
      </w:r>
    </w:p>
    <w:p w14:paraId="4681DF5F" w14:textId="77777777" w:rsidR="003A54BF" w:rsidRPr="009843A3" w:rsidRDefault="00A4250C" w:rsidP="009843A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 w:hanging="698"/>
        <w:rPr>
          <w:rFonts w:asciiTheme="minorEastAsia" w:hAnsiTheme="minorEastAsia"/>
          <w:sz w:val="24"/>
          <w:szCs w:val="24"/>
        </w:rPr>
      </w:pPr>
      <w:proofErr w:type="gramStart"/>
      <w:r w:rsidRPr="009843A3">
        <w:rPr>
          <w:rFonts w:asciiTheme="minorEastAsia" w:hAnsiTheme="minorEastAsia" w:hint="eastAsia"/>
          <w:sz w:val="24"/>
          <w:szCs w:val="24"/>
        </w:rPr>
        <w:t>板载一路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USB-C接口，内置AUX音频协议和PD快充协议。USB-C支持外接显示器和移动硬盘，USB-C可以兼容显示器，通过显示器可以直接进入飞行器机载计算机系统，对其进行二次开发。</w:t>
      </w:r>
    </w:p>
    <w:p w14:paraId="12A41E73" w14:textId="072352F5" w:rsidR="003A54BF" w:rsidRPr="009843A3" w:rsidRDefault="001F6999" w:rsidP="009843A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 w:hanging="7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▲</w:t>
      </w:r>
      <w:bookmarkStart w:id="0" w:name="_GoBack"/>
      <w:bookmarkEnd w:id="0"/>
      <w:r w:rsidR="00A4250C" w:rsidRPr="009843A3">
        <w:rPr>
          <w:rFonts w:asciiTheme="minorEastAsia" w:hAnsiTheme="minorEastAsia" w:hint="eastAsia"/>
          <w:sz w:val="24"/>
          <w:szCs w:val="24"/>
        </w:rPr>
        <w:t>新版3.0SDK，并可通过QT图形界面监测飞行器所有数据，支持图形化和Python和C++进行开发，内置</w:t>
      </w:r>
      <w:proofErr w:type="spellStart"/>
      <w:r w:rsidR="00A4250C" w:rsidRPr="009843A3">
        <w:rPr>
          <w:rFonts w:asciiTheme="minorEastAsia" w:hAnsiTheme="minorEastAsia" w:hint="eastAsia"/>
          <w:sz w:val="24"/>
          <w:szCs w:val="24"/>
        </w:rPr>
        <w:t>VisualStudioCode</w:t>
      </w:r>
      <w:proofErr w:type="spellEnd"/>
      <w:r w:rsidR="00A4250C" w:rsidRPr="009843A3">
        <w:rPr>
          <w:rFonts w:asciiTheme="minorEastAsia" w:hAnsiTheme="minorEastAsia" w:hint="eastAsia"/>
          <w:sz w:val="24"/>
          <w:szCs w:val="24"/>
        </w:rPr>
        <w:t>，无需额外主机即可进行二次开发操作。</w:t>
      </w:r>
    </w:p>
    <w:p w14:paraId="2D086FCC" w14:textId="77777777" w:rsidR="003A54BF" w:rsidRPr="009843A3" w:rsidRDefault="00A4250C" w:rsidP="009843A3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 w:hanging="704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cs="宋体"/>
          <w:b/>
          <w:bCs/>
          <w:color w:val="000000" w:themeColor="text1"/>
          <w:sz w:val="24"/>
          <w:szCs w:val="24"/>
        </w:rPr>
        <w:t>▲</w:t>
      </w:r>
      <w:r w:rsidRPr="009843A3">
        <w:rPr>
          <w:rFonts w:asciiTheme="minorEastAsia" w:hAnsiTheme="minorEastAsia" w:hint="eastAsia"/>
          <w:sz w:val="24"/>
          <w:szCs w:val="24"/>
        </w:rPr>
        <w:t>内置机载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计算机飞控系统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体式）结构（提供最终交付产品图片，加盖供应商公章）</w:t>
      </w:r>
    </w:p>
    <w:p w14:paraId="06C497B0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bookmarkStart w:id="1" w:name="OLE_LINK5"/>
      <w:bookmarkStart w:id="2" w:name="OLE_LINK6"/>
      <w:r w:rsidRPr="009843A3">
        <w:rPr>
          <w:rFonts w:asciiTheme="minorEastAsia" w:hAnsiTheme="minorEastAsia" w:hint="eastAsia"/>
          <w:sz w:val="24"/>
          <w:szCs w:val="24"/>
        </w:rPr>
        <w:t>▲</w:t>
      </w:r>
      <w:bookmarkEnd w:id="1"/>
      <w:bookmarkEnd w:id="2"/>
      <w:r w:rsidRPr="009843A3">
        <w:rPr>
          <w:rFonts w:asciiTheme="minorEastAsia" w:hAnsiTheme="minorEastAsia" w:hint="eastAsia"/>
          <w:sz w:val="24"/>
          <w:szCs w:val="24"/>
        </w:rPr>
        <w:t>具备CMA和CNAS产品质检报告（可提供质检报告复印件加盖生产企业公章）</w:t>
      </w:r>
    </w:p>
    <w:p w14:paraId="765514C4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▲软件APP具有快速准备及一键起飞功能，支持部分或全部飞行设备的试飞及灯光测试功能，自有舞步库内需包含不低于50套可以自行调用的舞步资源，支持舞步3D预览及报错，可显示分布飞行高度及长宽尺寸（可提供产品说明书或功能截图加盖生产企业盖章）</w:t>
      </w:r>
    </w:p>
    <w:p w14:paraId="5B3A16DE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▲具备编程软件（Android版和</w:t>
      </w:r>
      <w:proofErr w:type="spellStart"/>
      <w:r w:rsidRPr="009843A3">
        <w:rPr>
          <w:rFonts w:asciiTheme="minorEastAsia" w:hAnsiTheme="minorEastAsia" w:hint="eastAsia"/>
          <w:sz w:val="24"/>
          <w:szCs w:val="24"/>
        </w:rPr>
        <w:t>iOS</w:t>
      </w:r>
      <w:proofErr w:type="spellEnd"/>
      <w:r w:rsidRPr="009843A3">
        <w:rPr>
          <w:rFonts w:asciiTheme="minorEastAsia" w:hAnsiTheme="minorEastAsia" w:hint="eastAsia"/>
          <w:sz w:val="24"/>
          <w:szCs w:val="24"/>
        </w:rPr>
        <w:t>版）的登记证书（可提供相应的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软著登记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证书加盖生产企业公章）</w:t>
      </w:r>
    </w:p>
    <w:p w14:paraId="70EAA5F2" w14:textId="77777777" w:rsidR="003A54BF" w:rsidRPr="009843A3" w:rsidRDefault="00A4250C" w:rsidP="009843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843A3">
        <w:rPr>
          <w:rFonts w:asciiTheme="minorEastAsia" w:hAnsiTheme="minorEastAsia" w:hint="eastAsia"/>
          <w:sz w:val="24"/>
          <w:szCs w:val="24"/>
        </w:rPr>
        <w:t>▲具备仿真软件的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软著登记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证书（可提供相应的</w:t>
      </w:r>
      <w:proofErr w:type="gramStart"/>
      <w:r w:rsidRPr="009843A3">
        <w:rPr>
          <w:rFonts w:asciiTheme="minorEastAsia" w:hAnsiTheme="minorEastAsia" w:hint="eastAsia"/>
          <w:sz w:val="24"/>
          <w:szCs w:val="24"/>
        </w:rPr>
        <w:t>软著登记</w:t>
      </w:r>
      <w:proofErr w:type="gramEnd"/>
      <w:r w:rsidRPr="009843A3">
        <w:rPr>
          <w:rFonts w:asciiTheme="minorEastAsia" w:hAnsiTheme="minorEastAsia" w:hint="eastAsia"/>
          <w:sz w:val="24"/>
          <w:szCs w:val="24"/>
        </w:rPr>
        <w:t>证书加盖生产企业公章）</w:t>
      </w:r>
    </w:p>
    <w:p w14:paraId="5DF37CCB" w14:textId="3A2A9C9B" w:rsidR="003A54BF" w:rsidRPr="009843A3" w:rsidRDefault="003A54BF" w:rsidP="009843A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3A54BF" w:rsidRPr="009843A3" w:rsidSect="009843A3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84D3" w14:textId="77777777" w:rsidR="00904819" w:rsidRDefault="00904819" w:rsidP="00067248">
      <w:r>
        <w:separator/>
      </w:r>
    </w:p>
  </w:endnote>
  <w:endnote w:type="continuationSeparator" w:id="0">
    <w:p w14:paraId="7BBBFC11" w14:textId="77777777" w:rsidR="00904819" w:rsidRDefault="00904819" w:rsidP="0006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9A8FD" w14:textId="77777777" w:rsidR="00904819" w:rsidRDefault="00904819" w:rsidP="00067248">
      <w:r>
        <w:separator/>
      </w:r>
    </w:p>
  </w:footnote>
  <w:footnote w:type="continuationSeparator" w:id="0">
    <w:p w14:paraId="0222B4A2" w14:textId="77777777" w:rsidR="00904819" w:rsidRDefault="00904819" w:rsidP="0006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DF2"/>
    <w:multiLevelType w:val="hybridMultilevel"/>
    <w:tmpl w:val="D03AC2E8"/>
    <w:lvl w:ilvl="0" w:tplc="9E40958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553524"/>
    <w:multiLevelType w:val="multilevel"/>
    <w:tmpl w:val="18553524"/>
    <w:lvl w:ilvl="0">
      <w:start w:val="1"/>
      <w:numFmt w:val="decimal"/>
      <w:lvlText w:val="%1)"/>
      <w:lvlJc w:val="left"/>
      <w:pPr>
        <w:ind w:left="1271" w:hanging="420"/>
      </w:p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2B0D53FF"/>
    <w:multiLevelType w:val="multilevel"/>
    <w:tmpl w:val="2B0D53FF"/>
    <w:lvl w:ilvl="0">
      <w:start w:val="1"/>
      <w:numFmt w:val="decimal"/>
      <w:lvlText w:val="%1)"/>
      <w:lvlJc w:val="left"/>
      <w:pPr>
        <w:ind w:left="1271" w:hanging="420"/>
      </w:p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4E613345"/>
    <w:multiLevelType w:val="multilevel"/>
    <w:tmpl w:val="4E613345"/>
    <w:lvl w:ilvl="0">
      <w:start w:val="1"/>
      <w:numFmt w:val="decimal"/>
      <w:lvlText w:val="（%1）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711DE3"/>
    <w:multiLevelType w:val="multilevel"/>
    <w:tmpl w:val="5C711D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BC"/>
    <w:rsid w:val="0001458A"/>
    <w:rsid w:val="00055C51"/>
    <w:rsid w:val="00067248"/>
    <w:rsid w:val="001A6EB1"/>
    <w:rsid w:val="001F6999"/>
    <w:rsid w:val="00265EDE"/>
    <w:rsid w:val="002C3417"/>
    <w:rsid w:val="002E6B7C"/>
    <w:rsid w:val="003A54BF"/>
    <w:rsid w:val="005E6F5F"/>
    <w:rsid w:val="006A71B2"/>
    <w:rsid w:val="00737AA8"/>
    <w:rsid w:val="008B3EBC"/>
    <w:rsid w:val="00904819"/>
    <w:rsid w:val="00967E4B"/>
    <w:rsid w:val="009843A3"/>
    <w:rsid w:val="00A4250C"/>
    <w:rsid w:val="00B170BA"/>
    <w:rsid w:val="00B64A67"/>
    <w:rsid w:val="00ED067D"/>
    <w:rsid w:val="5BE54D99"/>
    <w:rsid w:val="5FA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9843A3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customStyle="1" w:styleId="a6">
    <w:name w:val="段"/>
    <w:next w:val="a"/>
    <w:autoRedefine/>
    <w:qFormat/>
    <w:pPr>
      <w:autoSpaceDE w:val="0"/>
      <w:autoSpaceDN w:val="0"/>
      <w:spacing w:line="360" w:lineRule="auto"/>
      <w:ind w:firstLineChars="200" w:firstLine="480"/>
      <w:jc w:val="both"/>
    </w:pPr>
    <w:rPr>
      <w:rFonts w:ascii="宋体" w:hAnsi="宋体"/>
      <w:color w:val="FF0000"/>
      <w:kern w:val="2"/>
      <w:sz w:val="24"/>
      <w:szCs w:val="24"/>
    </w:rPr>
  </w:style>
  <w:style w:type="character" w:customStyle="1" w:styleId="2Char">
    <w:name w:val="标题 2 Char"/>
    <w:basedOn w:val="a0"/>
    <w:link w:val="2"/>
    <w:semiHidden/>
    <w:rsid w:val="009843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qFormat/>
    <w:rsid w:val="009843A3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9843A3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customStyle="1" w:styleId="a6">
    <w:name w:val="段"/>
    <w:next w:val="a"/>
    <w:autoRedefine/>
    <w:qFormat/>
    <w:pPr>
      <w:autoSpaceDE w:val="0"/>
      <w:autoSpaceDN w:val="0"/>
      <w:spacing w:line="360" w:lineRule="auto"/>
      <w:ind w:firstLineChars="200" w:firstLine="480"/>
      <w:jc w:val="both"/>
    </w:pPr>
    <w:rPr>
      <w:rFonts w:ascii="宋体" w:hAnsi="宋体"/>
      <w:color w:val="FF0000"/>
      <w:kern w:val="2"/>
      <w:sz w:val="24"/>
      <w:szCs w:val="24"/>
    </w:rPr>
  </w:style>
  <w:style w:type="character" w:customStyle="1" w:styleId="2Char">
    <w:name w:val="标题 2 Char"/>
    <w:basedOn w:val="a0"/>
    <w:link w:val="2"/>
    <w:semiHidden/>
    <w:rsid w:val="009843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qFormat/>
    <w:rsid w:val="009843A3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江苏省扬州技师学院(填报)</cp:lastModifiedBy>
  <cp:revision>9</cp:revision>
  <dcterms:created xsi:type="dcterms:W3CDTF">2025-06-03T07:02:00Z</dcterms:created>
  <dcterms:modified xsi:type="dcterms:W3CDTF">2025-06-05T14:07:00Z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eyJoZGlkIjoiNjIyYjA3NWFjNmEzNzg2MjczMjlmM2UwMWQ2MGE4ZjAiLCJ1c2VySWQiOiI0OTcyNjc2MzAifQ==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6F92822DE67340CBBBA16CA018EA7509_13</vt:lpwstr>
  </property>
</Properties>
</file>