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46B12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1B4849C2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1EEB42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7A11DD5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71EEB42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7A11DD5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27E03527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3701A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0DF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DB7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扬州库杰智能科技有限公司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794D0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15DBB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66E704C">
            <w:pPr>
              <w:keepNext w:val="0"/>
              <w:keepLines w:val="0"/>
              <w:widowControl/>
              <w:suppressLineNumbers w:val="0"/>
              <w:shd w:val="clear" w:fill="E5E3DF"/>
              <w:spacing w:after="165" w:afterAutospacing="0"/>
              <w:ind w:left="0" w:firstLine="0"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江苏省扬州市仪征市开发区(仪征)大数据产业园云谷众创空间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10C9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0B7F5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私营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FAA0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3B86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E8395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熊海天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CB2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1ED8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18552555255</w:t>
            </w:r>
          </w:p>
        </w:tc>
      </w:tr>
      <w:tr w14:paraId="46ADB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A36F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184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15189888999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A5EE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EBAA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695824513@qq.com</w:t>
            </w:r>
          </w:p>
        </w:tc>
      </w:tr>
      <w:tr w14:paraId="08F827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89957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6214E38F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2FAEF9D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扬州库杰智能科技有限公司，是专业从事政府机关、高等院校、地产、医疗、大型企业等众多领域建筑智能化工程及通信工程的企业。</w:t>
            </w:r>
          </w:p>
          <w:p w14:paraId="12F2CD9D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业务范围包括：</w:t>
            </w:r>
          </w:p>
          <w:p w14:paraId="4F1234F2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智慧城市建设、智慧社区建设、智慧园区建设、智慧校园建设、ICT工程、IDC工程、数据中心建设、PLC编程及自动控制系统、办公耗材销售、设备销售、防疫系统、会议室系统、LED大屏系统、UPS系统、有线电视系统、开发商社区智能化及智能化社区、安防系统、防盗报警系统、网络综合布线系统、智能化楼宇、公共广播、一卡通系统、智能化停车场、智能化厂区、消费系统、门禁考勤、智能化管理软件开发、安装施工、售后维保，以及运营商通信、管道、线路、设备工程、通信技术服务(3G/4G/5G无线网络优化、室分集成)等。</w:t>
            </w:r>
          </w:p>
          <w:p w14:paraId="554A4749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库杰智能科技用精湛的技术、优良的产品以及贴心的服务赢得了用户的普遍赞誉。</w:t>
            </w:r>
          </w:p>
          <w:p w14:paraId="4E767545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0856ED7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27F2799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7F4DA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B2054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6167947E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智能化设计师：招聘人数1人；</w:t>
            </w:r>
          </w:p>
          <w:p w14:paraId="1319CAB8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要求：</w:t>
            </w:r>
          </w:p>
          <w:p w14:paraId="7DD6F10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负责智能化（弱电） 项目的现场管理、沟通协调工作；</w:t>
            </w:r>
          </w:p>
          <w:p w14:paraId="6BABF5C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负责智能化 （弱电）项目安装过程中的技术指导；</w:t>
            </w:r>
          </w:p>
          <w:p w14:paraId="747EE3A2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负责智能化 （弱电）项目资料的收集、整理、汇总；</w:t>
            </w:r>
          </w:p>
          <w:p w14:paraId="0F09ABF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任职要求：</w:t>
            </w:r>
          </w:p>
          <w:p w14:paraId="72D9796D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熟练使用办公及CAD软件，新点软件</w:t>
            </w:r>
          </w:p>
          <w:p w14:paraId="79EBCDB9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熟悉招投标市场规则</w:t>
            </w:r>
          </w:p>
          <w:p w14:paraId="1671FC9F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有系统的理论知识，熟悉综合布线、网络、监控、门禁、公共广播等弱电系统，能独立完成设备的安装调试；</w:t>
            </w:r>
          </w:p>
          <w:p w14:paraId="1C341FFA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有带领团队的业务能力！！！！！</w:t>
            </w:r>
          </w:p>
          <w:p w14:paraId="6DFAA84E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39A87524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454DCC98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企业管培生：招聘人数1人；</w:t>
            </w:r>
          </w:p>
          <w:p w14:paraId="22F7634B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要求：</w:t>
            </w:r>
          </w:p>
          <w:p w14:paraId="0A534DC6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沟通交际能力优秀，有较强学习能力抗压能力。</w:t>
            </w:r>
            <w:bookmarkStart w:id="0" w:name="_GoBack"/>
            <w:bookmarkEnd w:id="0"/>
          </w:p>
        </w:tc>
      </w:tr>
    </w:tbl>
    <w:p w14:paraId="3557998D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A346407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5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长岛冰茶</cp:lastModifiedBy>
  <cp:lastPrinted>2023-12-01T03:01:00Z</cp:lastPrinted>
  <dcterms:modified xsi:type="dcterms:W3CDTF">2025-06-13T02:55:45Z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63DE4C32177C4FCEA3F74001DC7EE3A6_13</vt:lpwstr>
  </property>
  <property fmtid="{D5CDD505-2E9C-101B-9397-08002B2CF9AE}" pid="4" name="KSOTemplateDocerSaveRecord">
    <vt:lpwstr>eyJoZGlkIjoiZjJmY2U5NjVmOTRlN2Q2NThkMGFkNzFjMzFiMWU1MGEiLCJ1c2VySWQiOiIyNTU2MDA0MDkifQ==</vt:lpwstr>
  </property>
</Properties>
</file>