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3F3" w:rsidRDefault="00E603F3">
      <w:pPr>
        <w:widowControl/>
        <w:spacing w:line="400" w:lineRule="exact"/>
        <w:jc w:val="left"/>
        <w:rPr>
          <w:rFonts w:eastAsia="楷体_GB2312"/>
          <w:b/>
          <w:bCs/>
          <w:color w:val="000000"/>
          <w:kern w:val="0"/>
          <w:sz w:val="28"/>
          <w:szCs w:val="28"/>
        </w:rPr>
      </w:pPr>
    </w:p>
    <w:p w:rsidR="00E603F3" w:rsidRDefault="00EB5002">
      <w:pPr>
        <w:widowControl/>
        <w:spacing w:line="400" w:lineRule="exact"/>
        <w:jc w:val="left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eastAsia="楷体_GB2312"/>
          <w:b/>
          <w:bCs/>
          <w:noProof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603F3" w:rsidRDefault="00EB5002">
                            <w:r>
                              <w:rPr>
                                <w:rFonts w:hint="eastAsia"/>
                              </w:rPr>
                              <w:t>版本：</w:t>
                            </w:r>
                            <w:r>
                              <w:rPr>
                                <w:rFonts w:hint="eastAsia"/>
                              </w:rPr>
                              <w:t>E/0</w:t>
                            </w:r>
                          </w:p>
                          <w:p w:rsidR="00E603F3" w:rsidRDefault="00EB5002">
                            <w:r>
                              <w:rPr>
                                <w:rFonts w:hint="eastAsia"/>
                              </w:rPr>
                              <w:t>编号：</w:t>
                            </w:r>
                            <w:r>
                              <w:rPr>
                                <w:rFonts w:hint="eastAsia"/>
                              </w:rPr>
                              <w:t>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版本：E/0</w:t>
                      </w:r>
                    </w:p>
                    <w:p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楷体_GB2312"/>
          <w:b/>
          <w:bCs/>
          <w:color w:val="000000"/>
          <w:kern w:val="0"/>
          <w:sz w:val="28"/>
          <w:szCs w:val="28"/>
        </w:rPr>
        <w:t>附件（一）</w:t>
      </w:r>
    </w:p>
    <w:p w:rsidR="00E603F3" w:rsidRDefault="00EB5002">
      <w:pPr>
        <w:widowControl/>
        <w:spacing w:line="432" w:lineRule="auto"/>
        <w:jc w:val="center"/>
        <w:rPr>
          <w:rFonts w:eastAsia="楷体_GB2312"/>
          <w:b/>
          <w:bCs/>
          <w:color w:val="000000"/>
          <w:kern w:val="0"/>
          <w:sz w:val="44"/>
          <w:szCs w:val="44"/>
        </w:rPr>
      </w:pPr>
      <w:r>
        <w:rPr>
          <w:rFonts w:eastAsia="楷体_GB2312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2578"/>
        <w:gridCol w:w="1350"/>
        <w:gridCol w:w="1977"/>
        <w:gridCol w:w="1771"/>
      </w:tblGrid>
      <w:tr w:rsidR="00E603F3" w:rsidTr="00EB5002">
        <w:trPr>
          <w:trHeight w:val="681"/>
          <w:jc w:val="center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3F3" w:rsidRPr="00EB5002" w:rsidRDefault="00EB5002">
            <w:pPr>
              <w:widowControl/>
              <w:jc w:val="center"/>
              <w:rPr>
                <w:rFonts w:eastAsia="楷体_GB2312"/>
                <w:color w:val="000000"/>
                <w:kern w:val="0"/>
                <w:sz w:val="28"/>
                <w:szCs w:val="18"/>
              </w:rPr>
            </w:pPr>
            <w:r w:rsidRPr="00EB5002">
              <w:rPr>
                <w:rFonts w:eastAsia="楷体_GB2312"/>
                <w:color w:val="000000"/>
                <w:kern w:val="0"/>
                <w:sz w:val="28"/>
              </w:rPr>
              <w:t>单位名称</w:t>
            </w:r>
          </w:p>
        </w:tc>
        <w:tc>
          <w:tcPr>
            <w:tcW w:w="76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3F3" w:rsidRPr="00EB5002" w:rsidRDefault="00980F4D" w:rsidP="00980F4D">
            <w:pPr>
              <w:widowControl/>
              <w:jc w:val="center"/>
              <w:rPr>
                <w:rFonts w:eastAsia="楷体_GB2312"/>
                <w:color w:val="000000"/>
                <w:kern w:val="0"/>
                <w:sz w:val="28"/>
                <w:szCs w:val="18"/>
              </w:rPr>
            </w:pP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扬州</w:t>
            </w:r>
            <w:proofErr w:type="gramStart"/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顶津食品</w:t>
            </w:r>
            <w:proofErr w:type="gramEnd"/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有限公司</w:t>
            </w:r>
          </w:p>
        </w:tc>
      </w:tr>
      <w:tr w:rsidR="00E603F3" w:rsidTr="00EB5002">
        <w:trPr>
          <w:trHeight w:val="894"/>
          <w:jc w:val="center"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03F3" w:rsidRPr="00EB5002" w:rsidRDefault="00EB5002">
            <w:pPr>
              <w:widowControl/>
              <w:jc w:val="center"/>
              <w:rPr>
                <w:rFonts w:eastAsia="楷体_GB2312"/>
                <w:color w:val="000000"/>
                <w:kern w:val="0"/>
                <w:sz w:val="28"/>
                <w:szCs w:val="18"/>
              </w:rPr>
            </w:pPr>
            <w:r w:rsidRPr="00EB5002">
              <w:rPr>
                <w:rFonts w:eastAsia="楷体_GB2312"/>
                <w:color w:val="000000"/>
                <w:kern w:val="0"/>
                <w:sz w:val="28"/>
              </w:rPr>
              <w:t>单位地址</w:t>
            </w:r>
          </w:p>
        </w:tc>
        <w:tc>
          <w:tcPr>
            <w:tcW w:w="39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03F3" w:rsidRPr="00EB5002" w:rsidRDefault="00EB5002">
            <w:pPr>
              <w:widowControl/>
              <w:jc w:val="left"/>
              <w:rPr>
                <w:rFonts w:eastAsia="楷体_GB2312"/>
                <w:color w:val="000000"/>
                <w:kern w:val="0"/>
                <w:sz w:val="28"/>
                <w:szCs w:val="18"/>
              </w:rPr>
            </w:pPr>
            <w:r w:rsidRPr="00EB5002">
              <w:rPr>
                <w:rFonts w:eastAsia="楷体_GB2312"/>
                <w:color w:val="000000"/>
                <w:kern w:val="0"/>
                <w:sz w:val="28"/>
                <w:szCs w:val="18"/>
              </w:rPr>
              <w:t> </w:t>
            </w:r>
            <w:r w:rsidR="00980F4D" w:rsidRPr="00EB5002">
              <w:rPr>
                <w:rFonts w:eastAsia="楷体_GB2312"/>
                <w:color w:val="000000"/>
                <w:kern w:val="0"/>
                <w:sz w:val="28"/>
                <w:szCs w:val="18"/>
              </w:rPr>
              <w:t>扬州市</w:t>
            </w:r>
            <w:proofErr w:type="gramStart"/>
            <w:r w:rsidR="00980F4D" w:rsidRPr="00EB5002">
              <w:rPr>
                <w:rFonts w:eastAsia="楷体_GB2312"/>
                <w:color w:val="000000"/>
                <w:kern w:val="0"/>
                <w:sz w:val="28"/>
                <w:szCs w:val="18"/>
              </w:rPr>
              <w:t>邗江区</w:t>
            </w:r>
            <w:proofErr w:type="gramEnd"/>
            <w:r w:rsidR="00980F4D" w:rsidRPr="00EB5002">
              <w:rPr>
                <w:rFonts w:eastAsia="楷体_GB2312"/>
                <w:color w:val="000000"/>
                <w:kern w:val="0"/>
                <w:sz w:val="28"/>
                <w:szCs w:val="18"/>
              </w:rPr>
              <w:t>荷叶西路</w:t>
            </w:r>
            <w:r w:rsidR="00980F4D"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11</w:t>
            </w:r>
            <w:r w:rsidR="00980F4D"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号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3F3" w:rsidRPr="00EB5002" w:rsidRDefault="00EB5002">
            <w:pPr>
              <w:widowControl/>
              <w:jc w:val="center"/>
              <w:rPr>
                <w:rFonts w:eastAsia="楷体_GB2312"/>
                <w:color w:val="000000"/>
                <w:kern w:val="0"/>
                <w:sz w:val="28"/>
                <w:szCs w:val="18"/>
              </w:rPr>
            </w:pPr>
            <w:r w:rsidRPr="00EB5002">
              <w:rPr>
                <w:rFonts w:eastAsia="楷体_GB2312"/>
                <w:color w:val="000000"/>
                <w:kern w:val="0"/>
                <w:sz w:val="28"/>
              </w:rPr>
              <w:t>单位性质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3F3" w:rsidRPr="00EB5002" w:rsidRDefault="00980F4D" w:rsidP="00980F4D">
            <w:pPr>
              <w:widowControl/>
              <w:jc w:val="center"/>
              <w:rPr>
                <w:rFonts w:eastAsia="楷体_GB2312"/>
                <w:color w:val="000000"/>
                <w:kern w:val="0"/>
                <w:sz w:val="28"/>
                <w:szCs w:val="18"/>
              </w:rPr>
            </w:pPr>
            <w:r w:rsidRPr="00EB5002">
              <w:rPr>
                <w:rFonts w:eastAsia="楷体_GB2312"/>
                <w:color w:val="000000"/>
                <w:kern w:val="0"/>
                <w:sz w:val="28"/>
                <w:szCs w:val="18"/>
              </w:rPr>
              <w:t>民营</w:t>
            </w:r>
          </w:p>
        </w:tc>
      </w:tr>
      <w:tr w:rsidR="00E603F3" w:rsidTr="00EB5002">
        <w:trPr>
          <w:trHeight w:val="907"/>
          <w:jc w:val="center"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3F3" w:rsidRPr="00EB5002" w:rsidRDefault="00EB5002">
            <w:pPr>
              <w:widowControl/>
              <w:jc w:val="center"/>
              <w:rPr>
                <w:rFonts w:eastAsia="楷体_GB2312"/>
                <w:color w:val="000000"/>
                <w:kern w:val="0"/>
                <w:sz w:val="28"/>
                <w:szCs w:val="18"/>
              </w:rPr>
            </w:pPr>
            <w:r w:rsidRPr="00EB5002">
              <w:rPr>
                <w:rFonts w:eastAsia="楷体_GB2312"/>
                <w:color w:val="000000"/>
                <w:kern w:val="0"/>
                <w:sz w:val="28"/>
              </w:rPr>
              <w:t>联系人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3F3" w:rsidRPr="00EB5002" w:rsidRDefault="00EB5002">
            <w:pPr>
              <w:widowControl/>
              <w:jc w:val="center"/>
              <w:rPr>
                <w:rFonts w:eastAsia="楷体_GB2312"/>
                <w:color w:val="000000"/>
                <w:kern w:val="0"/>
                <w:sz w:val="28"/>
                <w:szCs w:val="18"/>
              </w:rPr>
            </w:pPr>
            <w:r w:rsidRPr="00EB5002">
              <w:rPr>
                <w:rFonts w:eastAsia="楷体_GB2312"/>
                <w:color w:val="000000"/>
                <w:kern w:val="0"/>
                <w:sz w:val="28"/>
                <w:szCs w:val="18"/>
              </w:rPr>
              <w:t> </w:t>
            </w:r>
            <w:r w:rsidR="00980F4D" w:rsidRPr="00EB5002">
              <w:rPr>
                <w:rFonts w:eastAsia="楷体_GB2312"/>
                <w:color w:val="000000"/>
                <w:kern w:val="0"/>
                <w:sz w:val="28"/>
                <w:szCs w:val="18"/>
              </w:rPr>
              <w:t>王怡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3F3" w:rsidRPr="00EB5002" w:rsidRDefault="00EB5002">
            <w:pPr>
              <w:widowControl/>
              <w:jc w:val="center"/>
              <w:rPr>
                <w:rFonts w:eastAsia="楷体_GB2312"/>
                <w:color w:val="000000"/>
                <w:kern w:val="0"/>
                <w:sz w:val="28"/>
                <w:szCs w:val="18"/>
              </w:rPr>
            </w:pPr>
            <w:r w:rsidRPr="00EB5002">
              <w:rPr>
                <w:rFonts w:eastAsia="楷体_GB2312"/>
                <w:color w:val="000000"/>
                <w:kern w:val="0"/>
                <w:sz w:val="28"/>
              </w:rPr>
              <w:t>办公电话</w:t>
            </w:r>
          </w:p>
        </w:tc>
        <w:tc>
          <w:tcPr>
            <w:tcW w:w="37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3F3" w:rsidRPr="00EB5002" w:rsidRDefault="00EB5002">
            <w:pPr>
              <w:widowControl/>
              <w:jc w:val="center"/>
              <w:rPr>
                <w:rFonts w:eastAsia="楷体_GB2312"/>
                <w:color w:val="000000"/>
                <w:kern w:val="0"/>
                <w:sz w:val="28"/>
                <w:szCs w:val="18"/>
              </w:rPr>
            </w:pPr>
            <w:r w:rsidRPr="00EB5002">
              <w:rPr>
                <w:rFonts w:eastAsia="楷体_GB2312"/>
                <w:color w:val="000000"/>
                <w:kern w:val="0"/>
                <w:sz w:val="28"/>
                <w:szCs w:val="18"/>
              </w:rPr>
              <w:t> </w:t>
            </w:r>
            <w:r w:rsidR="00980F4D"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0514-80596331</w:t>
            </w:r>
          </w:p>
        </w:tc>
      </w:tr>
      <w:tr w:rsidR="00E603F3" w:rsidTr="00EB5002">
        <w:trPr>
          <w:trHeight w:val="732"/>
          <w:jc w:val="center"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3F3" w:rsidRPr="00EB5002" w:rsidRDefault="00EB5002">
            <w:pPr>
              <w:widowControl/>
              <w:jc w:val="center"/>
              <w:rPr>
                <w:rFonts w:eastAsia="楷体_GB2312"/>
                <w:color w:val="000000"/>
                <w:kern w:val="0"/>
                <w:sz w:val="28"/>
                <w:szCs w:val="18"/>
              </w:rPr>
            </w:pPr>
            <w:r w:rsidRPr="00EB5002">
              <w:rPr>
                <w:rFonts w:eastAsia="楷体_GB2312"/>
                <w:color w:val="000000"/>
                <w:kern w:val="0"/>
                <w:sz w:val="28"/>
              </w:rPr>
              <w:t>手机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3F3" w:rsidRPr="00EB5002" w:rsidRDefault="00EB5002">
            <w:pPr>
              <w:widowControl/>
              <w:jc w:val="center"/>
              <w:rPr>
                <w:rFonts w:eastAsia="楷体_GB2312"/>
                <w:color w:val="000000"/>
                <w:kern w:val="0"/>
                <w:sz w:val="28"/>
                <w:szCs w:val="18"/>
              </w:rPr>
            </w:pPr>
            <w:r w:rsidRPr="00EB5002">
              <w:rPr>
                <w:rFonts w:eastAsia="楷体_GB2312"/>
                <w:color w:val="000000"/>
                <w:kern w:val="0"/>
                <w:sz w:val="28"/>
                <w:szCs w:val="18"/>
              </w:rPr>
              <w:t> </w:t>
            </w:r>
            <w:r w:rsidR="00980F4D"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15051001416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3F3" w:rsidRPr="00EB5002" w:rsidRDefault="00EB5002">
            <w:pPr>
              <w:widowControl/>
              <w:jc w:val="center"/>
              <w:rPr>
                <w:rFonts w:eastAsia="楷体_GB2312"/>
                <w:color w:val="000000"/>
                <w:kern w:val="0"/>
                <w:sz w:val="28"/>
                <w:szCs w:val="18"/>
              </w:rPr>
            </w:pPr>
            <w:r w:rsidRPr="00EB5002">
              <w:rPr>
                <w:rFonts w:eastAsia="楷体_GB2312"/>
                <w:color w:val="000000"/>
                <w:kern w:val="0"/>
                <w:sz w:val="28"/>
              </w:rPr>
              <w:t>邮箱</w:t>
            </w:r>
          </w:p>
        </w:tc>
        <w:tc>
          <w:tcPr>
            <w:tcW w:w="37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3F3" w:rsidRPr="00EB5002" w:rsidRDefault="00EB5002">
            <w:pPr>
              <w:widowControl/>
              <w:jc w:val="center"/>
              <w:rPr>
                <w:rFonts w:eastAsia="楷体_GB2312"/>
                <w:color w:val="000000"/>
                <w:kern w:val="0"/>
                <w:sz w:val="28"/>
                <w:szCs w:val="18"/>
              </w:rPr>
            </w:pPr>
            <w:r w:rsidRPr="00EB5002">
              <w:rPr>
                <w:rFonts w:eastAsia="楷体_GB2312"/>
                <w:color w:val="000000"/>
                <w:kern w:val="0"/>
                <w:sz w:val="28"/>
                <w:szCs w:val="18"/>
              </w:rPr>
              <w:t> </w:t>
            </w:r>
            <w:r w:rsidR="00980F4D"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11010369@ma</w:t>
            </w:r>
            <w:r w:rsidR="007668D3"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terkong.com.cn</w:t>
            </w:r>
          </w:p>
        </w:tc>
      </w:tr>
      <w:tr w:rsidR="00E603F3" w:rsidTr="00EB5002">
        <w:trPr>
          <w:trHeight w:val="2626"/>
          <w:jc w:val="center"/>
        </w:trPr>
        <w:tc>
          <w:tcPr>
            <w:tcW w:w="90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3F3" w:rsidRPr="00EB5002" w:rsidRDefault="00EB5002">
            <w:pPr>
              <w:widowControl/>
              <w:jc w:val="left"/>
              <w:rPr>
                <w:rFonts w:eastAsia="楷体_GB2312"/>
                <w:color w:val="000000"/>
                <w:kern w:val="0"/>
                <w:sz w:val="28"/>
                <w:szCs w:val="18"/>
              </w:rPr>
            </w:pPr>
            <w:r w:rsidRPr="00EB5002">
              <w:rPr>
                <w:rFonts w:eastAsia="楷体_GB2312"/>
                <w:color w:val="000000"/>
                <w:kern w:val="0"/>
                <w:sz w:val="28"/>
              </w:rPr>
              <w:t>单位简介：</w:t>
            </w:r>
          </w:p>
          <w:p w:rsidR="00E603F3" w:rsidRPr="00EB5002" w:rsidRDefault="00980F4D">
            <w:pPr>
              <w:rPr>
                <w:rFonts w:eastAsia="楷体_GB2312" w:hint="eastAsia"/>
                <w:sz w:val="28"/>
                <w:szCs w:val="18"/>
              </w:rPr>
            </w:pPr>
            <w:r w:rsidRPr="00EB5002">
              <w:rPr>
                <w:rFonts w:eastAsia="楷体_GB2312" w:hint="eastAsia"/>
                <w:sz w:val="28"/>
                <w:szCs w:val="18"/>
              </w:rPr>
              <w:t>扬州</w:t>
            </w:r>
            <w:proofErr w:type="gramStart"/>
            <w:r w:rsidRPr="00EB5002">
              <w:rPr>
                <w:rFonts w:eastAsia="楷体_GB2312" w:hint="eastAsia"/>
                <w:sz w:val="28"/>
                <w:szCs w:val="18"/>
              </w:rPr>
              <w:t>顶津食品</w:t>
            </w:r>
            <w:proofErr w:type="gramEnd"/>
            <w:r w:rsidRPr="00EB5002">
              <w:rPr>
                <w:rFonts w:eastAsia="楷体_GB2312" w:hint="eastAsia"/>
                <w:sz w:val="28"/>
                <w:szCs w:val="18"/>
              </w:rPr>
              <w:t>有限公司于</w:t>
            </w:r>
            <w:r w:rsidRPr="00EB5002">
              <w:rPr>
                <w:rFonts w:eastAsia="楷体_GB2312" w:hint="eastAsia"/>
                <w:sz w:val="28"/>
                <w:szCs w:val="18"/>
              </w:rPr>
              <w:t>2006</w:t>
            </w:r>
            <w:r w:rsidRPr="00EB5002">
              <w:rPr>
                <w:rFonts w:eastAsia="楷体_GB2312" w:hint="eastAsia"/>
                <w:sz w:val="28"/>
                <w:szCs w:val="18"/>
              </w:rPr>
              <w:t>年成立，位于扬州市</w:t>
            </w:r>
            <w:proofErr w:type="gramStart"/>
            <w:r w:rsidRPr="00EB5002">
              <w:rPr>
                <w:rFonts w:eastAsia="楷体_GB2312" w:hint="eastAsia"/>
                <w:sz w:val="28"/>
                <w:szCs w:val="18"/>
              </w:rPr>
              <w:t>邗江区</w:t>
            </w:r>
            <w:proofErr w:type="gramEnd"/>
            <w:r w:rsidRPr="00EB5002">
              <w:rPr>
                <w:rFonts w:eastAsia="楷体_GB2312" w:hint="eastAsia"/>
                <w:sz w:val="28"/>
                <w:szCs w:val="18"/>
              </w:rPr>
              <w:t>荷叶西路</w:t>
            </w:r>
            <w:r w:rsidRPr="00EB5002">
              <w:rPr>
                <w:rFonts w:eastAsia="楷体_GB2312" w:hint="eastAsia"/>
                <w:sz w:val="28"/>
                <w:szCs w:val="18"/>
              </w:rPr>
              <w:t>11</w:t>
            </w:r>
            <w:r w:rsidRPr="00EB5002">
              <w:rPr>
                <w:rFonts w:eastAsia="楷体_GB2312" w:hint="eastAsia"/>
                <w:sz w:val="28"/>
                <w:szCs w:val="18"/>
              </w:rPr>
              <w:t>号。是康师傅控股下属饮品生</w:t>
            </w:r>
            <w:bookmarkStart w:id="0" w:name="_GoBack"/>
            <w:bookmarkEnd w:id="0"/>
            <w:r w:rsidRPr="00EB5002">
              <w:rPr>
                <w:rFonts w:eastAsia="楷体_GB2312" w:hint="eastAsia"/>
                <w:sz w:val="28"/>
                <w:szCs w:val="18"/>
              </w:rPr>
              <w:t>产公司，总投资</w:t>
            </w:r>
            <w:r w:rsidRPr="00EB5002">
              <w:rPr>
                <w:rFonts w:eastAsia="楷体_GB2312" w:hint="eastAsia"/>
                <w:sz w:val="28"/>
                <w:szCs w:val="18"/>
              </w:rPr>
              <w:t>10300</w:t>
            </w:r>
            <w:r w:rsidRPr="00EB5002">
              <w:rPr>
                <w:rFonts w:eastAsia="楷体_GB2312" w:hint="eastAsia"/>
                <w:sz w:val="28"/>
                <w:szCs w:val="18"/>
              </w:rPr>
              <w:t>万美元。公司以生产“康师傅”系列饮品为主，深受广大消费者喜爱。公司采用国际先进的生产设备及生产工艺，通过严格全面的品质管理系统，以管理及设计品质为基础，在激烈的市场竞争中不断成长、完善，服务广大消费者，回馈社会。公司荣获扬州市首届“最佳雇主企业”称号及扬州市</w:t>
            </w:r>
            <w:proofErr w:type="gramStart"/>
            <w:r w:rsidRPr="00EB5002">
              <w:rPr>
                <w:rFonts w:eastAsia="楷体_GB2312" w:hint="eastAsia"/>
                <w:sz w:val="28"/>
                <w:szCs w:val="18"/>
              </w:rPr>
              <w:t>“</w:t>
            </w:r>
            <w:proofErr w:type="gramEnd"/>
            <w:r w:rsidRPr="00EB5002">
              <w:rPr>
                <w:rFonts w:eastAsia="楷体_GB2312" w:hint="eastAsia"/>
                <w:sz w:val="28"/>
                <w:szCs w:val="18"/>
              </w:rPr>
              <w:t>优秀就业见习基地“称号</w:t>
            </w:r>
          </w:p>
          <w:p w:rsidR="00CE2E7A" w:rsidRPr="00EB5002" w:rsidRDefault="00CE2E7A">
            <w:pPr>
              <w:rPr>
                <w:rFonts w:eastAsia="楷体_GB2312" w:hint="eastAsia"/>
                <w:sz w:val="28"/>
                <w:szCs w:val="18"/>
              </w:rPr>
            </w:pPr>
          </w:p>
          <w:p w:rsidR="00EB5002" w:rsidRPr="00EB5002" w:rsidRDefault="00EB5002">
            <w:pPr>
              <w:rPr>
                <w:rFonts w:eastAsia="楷体_GB2312"/>
                <w:sz w:val="28"/>
                <w:szCs w:val="18"/>
              </w:rPr>
            </w:pPr>
          </w:p>
        </w:tc>
      </w:tr>
      <w:tr w:rsidR="00E603F3" w:rsidTr="00EB5002">
        <w:trPr>
          <w:trHeight w:val="6928"/>
          <w:jc w:val="center"/>
        </w:trPr>
        <w:tc>
          <w:tcPr>
            <w:tcW w:w="906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3F3" w:rsidRDefault="00EB5002">
            <w:pPr>
              <w:widowControl/>
              <w:jc w:val="left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楷体_GB2312"/>
                <w:color w:val="000000"/>
                <w:kern w:val="0"/>
                <w:sz w:val="24"/>
              </w:rPr>
              <w:lastRenderedPageBreak/>
              <w:t>招聘岗位、要求、人数及薪资待遇：</w:t>
            </w:r>
            <w:r>
              <w:rPr>
                <w:rFonts w:eastAsia="楷体_GB2312"/>
                <w:b/>
                <w:kern w:val="0"/>
                <w:sz w:val="24"/>
              </w:rPr>
              <w:t>（请另附招聘简章！）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448"/>
              <w:gridCol w:w="709"/>
              <w:gridCol w:w="1559"/>
              <w:gridCol w:w="4333"/>
            </w:tblGrid>
            <w:tr w:rsidR="00CE2E7A" w:rsidTr="00EB5002">
              <w:tc>
                <w:tcPr>
                  <w:tcW w:w="1448" w:type="dxa"/>
                  <w:vAlign w:val="center"/>
                </w:tcPr>
                <w:p w:rsidR="00CE2E7A" w:rsidRPr="00EB5002" w:rsidRDefault="00CE2E7A" w:rsidP="00497B0B">
                  <w:pPr>
                    <w:jc w:val="center"/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  <w:t>招聘岗位</w:t>
                  </w:r>
                </w:p>
              </w:tc>
              <w:tc>
                <w:tcPr>
                  <w:tcW w:w="709" w:type="dxa"/>
                  <w:vAlign w:val="center"/>
                </w:tcPr>
                <w:p w:rsidR="00CE2E7A" w:rsidRPr="00EB5002" w:rsidRDefault="00CE2E7A" w:rsidP="00497B0B">
                  <w:pPr>
                    <w:jc w:val="center"/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  <w:t>人数</w:t>
                  </w:r>
                </w:p>
              </w:tc>
              <w:tc>
                <w:tcPr>
                  <w:tcW w:w="1559" w:type="dxa"/>
                  <w:vAlign w:val="center"/>
                </w:tcPr>
                <w:p w:rsidR="00CE2E7A" w:rsidRPr="00EB5002" w:rsidRDefault="00CE2E7A" w:rsidP="00497B0B">
                  <w:pPr>
                    <w:jc w:val="center"/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  <w:t>要求</w:t>
                  </w:r>
                </w:p>
              </w:tc>
              <w:tc>
                <w:tcPr>
                  <w:tcW w:w="4333" w:type="dxa"/>
                  <w:vAlign w:val="center"/>
                </w:tcPr>
                <w:p w:rsidR="00CE2E7A" w:rsidRPr="00EB5002" w:rsidRDefault="00CE2E7A" w:rsidP="00497B0B">
                  <w:pPr>
                    <w:jc w:val="center"/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  <w:t>工作内容</w:t>
                  </w:r>
                </w:p>
              </w:tc>
            </w:tr>
            <w:tr w:rsidR="00CE2E7A" w:rsidTr="00EB5002">
              <w:tc>
                <w:tcPr>
                  <w:tcW w:w="1448" w:type="dxa"/>
                  <w:vAlign w:val="center"/>
                </w:tcPr>
                <w:p w:rsidR="00CE2E7A" w:rsidRPr="00EB5002" w:rsidRDefault="00CE2E7A" w:rsidP="00497B0B">
                  <w:pPr>
                    <w:jc w:val="center"/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  <w:t>生产技术员</w:t>
                  </w:r>
                </w:p>
              </w:tc>
              <w:tc>
                <w:tcPr>
                  <w:tcW w:w="709" w:type="dxa"/>
                  <w:vAlign w:val="center"/>
                </w:tcPr>
                <w:p w:rsidR="00CE2E7A" w:rsidRPr="00EB5002" w:rsidRDefault="00CE2E7A" w:rsidP="00497B0B">
                  <w:pPr>
                    <w:jc w:val="center"/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5</w:t>
                  </w:r>
                </w:p>
              </w:tc>
              <w:tc>
                <w:tcPr>
                  <w:tcW w:w="1559" w:type="dxa"/>
                  <w:vAlign w:val="center"/>
                </w:tcPr>
                <w:p w:rsidR="00CE2E7A" w:rsidRPr="00EB5002" w:rsidRDefault="00CE2E7A" w:rsidP="00497B0B">
                  <w:pPr>
                    <w:jc w:val="center"/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  <w:t>男</w:t>
                  </w:r>
                </w:p>
                <w:p w:rsidR="00CE2E7A" w:rsidRPr="00EB5002" w:rsidRDefault="00CE2E7A" w:rsidP="00497B0B">
                  <w:pPr>
                    <w:jc w:val="center"/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机电一体化、数控、计算机、汽车维修专业</w:t>
                  </w:r>
                </w:p>
              </w:tc>
              <w:tc>
                <w:tcPr>
                  <w:tcW w:w="4333" w:type="dxa"/>
                  <w:vAlign w:val="center"/>
                </w:tcPr>
                <w:p w:rsidR="00CE2E7A" w:rsidRPr="00EB5002" w:rsidRDefault="00CE2E7A" w:rsidP="00497B0B">
                  <w:pPr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1</w:t>
                  </w: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、学习相关岗位的操作、点检、自主保养；</w:t>
                  </w:r>
                </w:p>
                <w:p w:rsidR="00CE2E7A" w:rsidRPr="00EB5002" w:rsidRDefault="00CE2E7A" w:rsidP="00497B0B">
                  <w:pPr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2</w:t>
                  </w: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、定期做岗位技能培训，提升操作技能；</w:t>
                  </w:r>
                </w:p>
                <w:p w:rsidR="00CE2E7A" w:rsidRPr="00EB5002" w:rsidRDefault="00CE2E7A" w:rsidP="00497B0B">
                  <w:pPr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3</w:t>
                  </w: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、学习</w:t>
                  </w: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QC</w:t>
                  </w: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工程图的执行；</w:t>
                  </w:r>
                </w:p>
                <w:p w:rsidR="00CE2E7A" w:rsidRPr="00EB5002" w:rsidRDefault="00CE2E7A" w:rsidP="00497B0B">
                  <w:pPr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4</w:t>
                  </w: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、严格依照安全作业规范执行，减少安全隐患；</w:t>
                  </w:r>
                </w:p>
                <w:p w:rsidR="00CE2E7A" w:rsidRPr="00EB5002" w:rsidRDefault="00CE2E7A" w:rsidP="00497B0B">
                  <w:pPr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5</w:t>
                  </w: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、配合主管相关工作安排</w:t>
                  </w:r>
                </w:p>
              </w:tc>
            </w:tr>
            <w:tr w:rsidR="00CE2E7A" w:rsidTr="00EB5002">
              <w:tc>
                <w:tcPr>
                  <w:tcW w:w="1448" w:type="dxa"/>
                  <w:vAlign w:val="center"/>
                </w:tcPr>
                <w:p w:rsidR="00CE2E7A" w:rsidRPr="00EB5002" w:rsidRDefault="00CE2E7A" w:rsidP="00497B0B">
                  <w:pPr>
                    <w:jc w:val="center"/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  <w:t>调配技术员</w:t>
                  </w:r>
                </w:p>
              </w:tc>
              <w:tc>
                <w:tcPr>
                  <w:tcW w:w="709" w:type="dxa"/>
                  <w:vAlign w:val="center"/>
                </w:tcPr>
                <w:p w:rsidR="00CE2E7A" w:rsidRPr="00EB5002" w:rsidRDefault="00CE2E7A" w:rsidP="00497B0B">
                  <w:pPr>
                    <w:jc w:val="center"/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5</w:t>
                  </w:r>
                </w:p>
              </w:tc>
              <w:tc>
                <w:tcPr>
                  <w:tcW w:w="1559" w:type="dxa"/>
                  <w:vAlign w:val="center"/>
                </w:tcPr>
                <w:p w:rsidR="00497B0B" w:rsidRPr="00EB5002" w:rsidRDefault="00497B0B" w:rsidP="00497B0B">
                  <w:pPr>
                    <w:jc w:val="center"/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  <w:t>男</w:t>
                  </w:r>
                </w:p>
                <w:p w:rsidR="00CE2E7A" w:rsidRPr="00EB5002" w:rsidRDefault="00497B0B" w:rsidP="00497B0B">
                  <w:pPr>
                    <w:jc w:val="center"/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机电一体化、数控、计算机、汽车维修专业</w:t>
                  </w:r>
                </w:p>
              </w:tc>
              <w:tc>
                <w:tcPr>
                  <w:tcW w:w="4333" w:type="dxa"/>
                  <w:vAlign w:val="center"/>
                </w:tcPr>
                <w:p w:rsidR="00497B0B" w:rsidRPr="00EB5002" w:rsidRDefault="00497B0B" w:rsidP="00497B0B">
                  <w:pPr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1</w:t>
                  </w: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、学习相关岗位的操作、点检、自主保养；</w:t>
                  </w:r>
                </w:p>
                <w:p w:rsidR="00497B0B" w:rsidRPr="00EB5002" w:rsidRDefault="00497B0B" w:rsidP="00497B0B">
                  <w:pPr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2</w:t>
                  </w: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、定期做岗位技能培训，提升操作技能；</w:t>
                  </w:r>
                </w:p>
                <w:p w:rsidR="00497B0B" w:rsidRPr="00EB5002" w:rsidRDefault="00497B0B" w:rsidP="00497B0B">
                  <w:pPr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3</w:t>
                  </w: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、学习</w:t>
                  </w: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饮料调配方法</w:t>
                  </w: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；</w:t>
                  </w:r>
                </w:p>
                <w:p w:rsidR="00497B0B" w:rsidRPr="00EB5002" w:rsidRDefault="00497B0B" w:rsidP="00497B0B">
                  <w:pPr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4</w:t>
                  </w: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、</w:t>
                  </w: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根据生产配比所需要的原料数量</w:t>
                  </w: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；</w:t>
                  </w:r>
                </w:p>
                <w:p w:rsidR="00CE2E7A" w:rsidRPr="00EB5002" w:rsidRDefault="00497B0B" w:rsidP="00497B0B">
                  <w:pPr>
                    <w:rPr>
                      <w:rFonts w:eastAsia="楷体_GB2312"/>
                      <w:color w:val="000000"/>
                      <w:kern w:val="0"/>
                      <w:sz w:val="24"/>
                      <w:szCs w:val="18"/>
                    </w:rPr>
                  </w:pP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5</w:t>
                  </w:r>
                  <w:r w:rsidRPr="00EB5002">
                    <w:rPr>
                      <w:rFonts w:eastAsia="楷体_GB2312" w:hint="eastAsia"/>
                      <w:color w:val="000000"/>
                      <w:kern w:val="0"/>
                      <w:sz w:val="24"/>
                      <w:szCs w:val="18"/>
                    </w:rPr>
                    <w:t>、配合主管相关工作安排</w:t>
                  </w:r>
                </w:p>
              </w:tc>
            </w:tr>
          </w:tbl>
          <w:p w:rsidR="00E603F3" w:rsidRPr="00EB5002" w:rsidRDefault="00497B0B">
            <w:pPr>
              <w:jc w:val="left"/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</w:pPr>
            <w:r w:rsidRPr="00EB5002">
              <w:rPr>
                <w:rFonts w:eastAsia="楷体_GB2312"/>
                <w:color w:val="000000"/>
                <w:kern w:val="0"/>
                <w:sz w:val="28"/>
                <w:szCs w:val="18"/>
                <w:highlight w:val="yellow"/>
              </w:rPr>
              <w:t>工作时间：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12H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制，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8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：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30-20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：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30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，上</w:t>
            </w:r>
            <w:proofErr w:type="gramStart"/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六休一</w:t>
            </w:r>
            <w:proofErr w:type="gramEnd"/>
          </w:p>
          <w:p w:rsidR="00497B0B" w:rsidRPr="00EB5002" w:rsidRDefault="00497B0B">
            <w:pPr>
              <w:jc w:val="left"/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</w:pPr>
            <w:r w:rsidRPr="00EB5002">
              <w:rPr>
                <w:rFonts w:eastAsia="楷体_GB2312"/>
                <w:color w:val="000000"/>
                <w:kern w:val="0"/>
                <w:sz w:val="28"/>
                <w:szCs w:val="18"/>
                <w:highlight w:val="yellow"/>
              </w:rPr>
              <w:t>薪资待遇：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5000-5500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元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/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月，另算餐补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15-18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元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/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天</w:t>
            </w:r>
          </w:p>
          <w:p w:rsidR="00497B0B" w:rsidRPr="00EB5002" w:rsidRDefault="00497B0B">
            <w:pPr>
              <w:jc w:val="left"/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</w:pP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  <w:highlight w:val="yellow"/>
              </w:rPr>
              <w:t>福利待遇：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提供免费宿舍，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3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人间人才公寓。上下班班车接送；夏天提供西瓜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/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冷饮解暑；</w:t>
            </w:r>
            <w:proofErr w:type="gramStart"/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饮料畅喝不</w:t>
            </w:r>
            <w:proofErr w:type="gramEnd"/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限量；食堂饭菜种类多，早饭提供面条、馄饨、包子等；午饭除快餐还提供凉皮凉面等</w:t>
            </w:r>
          </w:p>
          <w:p w:rsidR="00497B0B" w:rsidRDefault="00497B0B">
            <w:pPr>
              <w:jc w:val="left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  <w:highlight w:val="yellow"/>
              </w:rPr>
              <w:t>联系电话：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0514-80596331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；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15051001416</w:t>
            </w:r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（</w:t>
            </w:r>
            <w:proofErr w:type="gramStart"/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微信同</w:t>
            </w:r>
            <w:proofErr w:type="gramEnd"/>
            <w:r w:rsidRPr="00EB5002">
              <w:rPr>
                <w:rFonts w:eastAsia="楷体_GB2312" w:hint="eastAsia"/>
                <w:color w:val="000000"/>
                <w:kern w:val="0"/>
                <w:sz w:val="28"/>
                <w:szCs w:val="18"/>
              </w:rPr>
              <w:t>号）</w:t>
            </w:r>
          </w:p>
        </w:tc>
      </w:tr>
    </w:tbl>
    <w:p w:rsidR="00E603F3" w:rsidRDefault="00E603F3">
      <w:pPr>
        <w:pStyle w:val="a6"/>
        <w:rPr>
          <w:rFonts w:ascii="Times New Roman" w:eastAsia="楷体" w:hAnsi="Times New Roman" w:cs="Times New Roman"/>
          <w:b/>
          <w:bCs/>
          <w:color w:val="000000"/>
          <w:sz w:val="28"/>
          <w:szCs w:val="28"/>
        </w:rPr>
      </w:pPr>
    </w:p>
    <w:sectPr w:rsidR="00E603F3">
      <w:pgSz w:w="11906" w:h="16838"/>
      <w:pgMar w:top="1077" w:right="1531" w:bottom="1077" w:left="153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97B0B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68D3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80F4D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CE2E7A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03F3"/>
    <w:rsid w:val="00E674D7"/>
    <w:rsid w:val="00E73E2E"/>
    <w:rsid w:val="00E90BEA"/>
    <w:rsid w:val="00E95527"/>
    <w:rsid w:val="00EB5002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11974B19"/>
    <w:rsid w:val="1D95727D"/>
    <w:rsid w:val="3AFC6E6D"/>
    <w:rsid w:val="43745D0F"/>
    <w:rsid w:val="50835AAB"/>
    <w:rsid w:val="513C5EEB"/>
    <w:rsid w:val="580E6766"/>
    <w:rsid w:val="62AA227A"/>
    <w:rsid w:val="73D0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560"/>
    </w:pPr>
    <w:rPr>
      <w:sz w:val="28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Pr>
      <w:color w:val="333333"/>
      <w:u w:val="none"/>
    </w:rPr>
  </w:style>
  <w:style w:type="character" w:customStyle="1" w:styleId="Char">
    <w:name w:val="页脚 Char"/>
    <w:link w:val="a4"/>
    <w:qFormat/>
    <w:rPr>
      <w:kern w:val="2"/>
      <w:sz w:val="18"/>
      <w:szCs w:val="18"/>
    </w:rPr>
  </w:style>
  <w:style w:type="character" w:customStyle="1" w:styleId="Char0">
    <w:name w:val="页眉 Char"/>
    <w:link w:val="a5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560"/>
    </w:pPr>
    <w:rPr>
      <w:sz w:val="28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Pr>
      <w:color w:val="333333"/>
      <w:u w:val="none"/>
    </w:rPr>
  </w:style>
  <w:style w:type="character" w:customStyle="1" w:styleId="Char">
    <w:name w:val="页脚 Char"/>
    <w:link w:val="a4"/>
    <w:qFormat/>
    <w:rPr>
      <w:kern w:val="2"/>
      <w:sz w:val="18"/>
      <w:szCs w:val="18"/>
    </w:rPr>
  </w:style>
  <w:style w:type="character" w:customStyle="1" w:styleId="Char0">
    <w:name w:val="页眉 Char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尊敬的用人单位：</dc:title>
  <dc:creator>微软用户</dc:creator>
  <cp:lastModifiedBy>DELL</cp:lastModifiedBy>
  <cp:revision>3</cp:revision>
  <cp:lastPrinted>2023-12-01T03:01:00Z</cp:lastPrinted>
  <dcterms:created xsi:type="dcterms:W3CDTF">2025-06-12T07:21:00Z</dcterms:created>
  <dcterms:modified xsi:type="dcterms:W3CDTF">2025-06-12T07:41:00Z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AB497404CE3A4B419AD947977687D171_13</vt:lpwstr>
  </property>
</Properties>
</file>